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1B29" w14:textId="2A51F1BA" w:rsidR="000A2B6E" w:rsidRPr="00D1439B" w:rsidRDefault="00807EB2" w:rsidP="00C66559">
      <w:pPr>
        <w:jc w:val="center"/>
        <w:rPr>
          <w:b/>
          <w:bCs/>
          <w:sz w:val="28"/>
          <w:szCs w:val="28"/>
        </w:rPr>
      </w:pPr>
      <w:r w:rsidRPr="00D1439B">
        <w:rPr>
          <w:b/>
          <w:bCs/>
          <w:sz w:val="28"/>
          <w:szCs w:val="28"/>
        </w:rPr>
        <w:t>Mit sieben Geschichten aus dem Lukasevangelium durch die Passionszeit</w:t>
      </w:r>
    </w:p>
    <w:p w14:paraId="2AD7DD8C" w14:textId="695EB886" w:rsidR="00D1439B" w:rsidRDefault="00D1439B" w:rsidP="00D1439B">
      <w:pPr>
        <w:jc w:val="center"/>
        <w:rPr>
          <w:b/>
          <w:bCs/>
        </w:rPr>
      </w:pPr>
      <w:r w:rsidRPr="00D1439B">
        <w:rPr>
          <w:b/>
          <w:bCs/>
        </w:rPr>
        <w:t>Material für Minigottesdienste daheim</w:t>
      </w:r>
    </w:p>
    <w:p w14:paraId="71D9CFE2" w14:textId="69327FB5" w:rsidR="00C66559" w:rsidRPr="00D1439B" w:rsidRDefault="00C66559" w:rsidP="00C66559">
      <w:pPr>
        <w:jc w:val="center"/>
        <w:rPr>
          <w:b/>
          <w:bCs/>
        </w:rPr>
      </w:pPr>
      <w:r>
        <w:rPr>
          <w:b/>
          <w:bCs/>
        </w:rPr>
        <w:t>(</w:t>
      </w:r>
      <w:r w:rsidRPr="00C66559">
        <w:rPr>
          <w:b/>
          <w:bCs/>
        </w:rPr>
        <w:t>Die Geschichten und Fragen sind für Familien mit Kindern ab dem Schulalter gedacht.</w:t>
      </w:r>
      <w:r>
        <w:rPr>
          <w:b/>
          <w:bCs/>
        </w:rPr>
        <w:t>)</w:t>
      </w:r>
    </w:p>
    <w:p w14:paraId="365AFBD5" w14:textId="626A8665" w:rsidR="00D1439B" w:rsidRDefault="00912221">
      <w:r>
        <w:t xml:space="preserve">Unsere </w:t>
      </w:r>
      <w:r w:rsidR="00D1439B">
        <w:t xml:space="preserve">Idee: für sieben Stationen in den sieben Wochen der Passionszeit </w:t>
      </w:r>
      <w:r>
        <w:t xml:space="preserve">könnt Ihr für die Familien in eurer Gemeinde </w:t>
      </w:r>
      <w:r w:rsidR="00D1439B">
        <w:t>eine</w:t>
      </w:r>
      <w:r w:rsidR="00666323">
        <w:t xml:space="preserve"> </w:t>
      </w:r>
      <w:r w:rsidR="00D1439B">
        <w:t>Tüte</w:t>
      </w:r>
      <w:r>
        <w:t xml:space="preserve"> packen</w:t>
      </w:r>
      <w:r w:rsidR="00D1439B">
        <w:t xml:space="preserve"> (das kann auch ein großer Umschlag oder eine Box sein) mit</w:t>
      </w:r>
      <w:r>
        <w:t xml:space="preserve">: </w:t>
      </w:r>
    </w:p>
    <w:p w14:paraId="5B7BE827" w14:textId="7CA13D8F" w:rsidR="00D1439B" w:rsidRDefault="00912221" w:rsidP="00D1439B">
      <w:pPr>
        <w:pStyle w:val="Listenabsatz"/>
        <w:numPr>
          <w:ilvl w:val="0"/>
          <w:numId w:val="1"/>
        </w:numPr>
      </w:pPr>
      <w:r>
        <w:t>der</w:t>
      </w:r>
      <w:r w:rsidR="00D1439B">
        <w:t xml:space="preserve"> </w:t>
      </w:r>
      <w:r w:rsidR="00D1439B" w:rsidRPr="0012574B">
        <w:rPr>
          <w:b/>
          <w:bCs/>
        </w:rPr>
        <w:t>Anleitung</w:t>
      </w:r>
      <w:r>
        <w:rPr>
          <w:b/>
          <w:bCs/>
        </w:rPr>
        <w:t xml:space="preserve"> „Minig</w:t>
      </w:r>
      <w:r w:rsidR="00D1439B" w:rsidRPr="0012574B">
        <w:rPr>
          <w:b/>
          <w:bCs/>
        </w:rPr>
        <w:t>ottesdienst</w:t>
      </w:r>
      <w:r>
        <w:rPr>
          <w:b/>
          <w:bCs/>
        </w:rPr>
        <w:t>e für</w:t>
      </w:r>
      <w:r w:rsidR="00D1439B" w:rsidRPr="0012574B">
        <w:rPr>
          <w:b/>
          <w:bCs/>
        </w:rPr>
        <w:t xml:space="preserve"> daheim</w:t>
      </w:r>
      <w:r>
        <w:rPr>
          <w:b/>
          <w:bCs/>
        </w:rPr>
        <w:t>“</w:t>
      </w:r>
      <w:r w:rsidR="00D1439B">
        <w:t xml:space="preserve"> (Ablauf, Liedvorschlag, Gebetsvorschlag, Segen)</w:t>
      </w:r>
    </w:p>
    <w:p w14:paraId="3B860ED6" w14:textId="7DDFEB99" w:rsidR="00D1439B" w:rsidRDefault="00C66559" w:rsidP="00D1439B">
      <w:pPr>
        <w:pStyle w:val="Listenabsatz"/>
        <w:numPr>
          <w:ilvl w:val="0"/>
          <w:numId w:val="1"/>
        </w:numPr>
      </w:pPr>
      <w:r>
        <w:rPr>
          <w:b/>
          <w:bCs/>
        </w:rPr>
        <w:t xml:space="preserve">Packt </w:t>
      </w:r>
      <w:r w:rsidR="00912221">
        <w:rPr>
          <w:b/>
          <w:bCs/>
        </w:rPr>
        <w:t>s</w:t>
      </w:r>
      <w:r w:rsidR="00D1439B" w:rsidRPr="0012574B">
        <w:rPr>
          <w:b/>
          <w:bCs/>
        </w:rPr>
        <w:t>ieben Umschläge/Säckch</w:t>
      </w:r>
      <w:r>
        <w:rPr>
          <w:b/>
          <w:bCs/>
        </w:rPr>
        <w:t xml:space="preserve">en, </w:t>
      </w:r>
      <w:r>
        <w:t>mit dem</w:t>
      </w:r>
      <w:r w:rsidR="00912221">
        <w:t xml:space="preserve"> </w:t>
      </w:r>
      <w:r>
        <w:t>„</w:t>
      </w:r>
      <w:r w:rsidR="00912221">
        <w:t xml:space="preserve">Geschichten-Pfeil“ </w:t>
      </w:r>
      <w:r>
        <w:t xml:space="preserve">der Station </w:t>
      </w:r>
      <w:r w:rsidR="00912221">
        <w:t xml:space="preserve">mit der Bibelstelle eines </w:t>
      </w:r>
      <w:r w:rsidR="00D1439B">
        <w:t>zentrale</w:t>
      </w:r>
      <w:r w:rsidR="00912221">
        <w:t>n</w:t>
      </w:r>
      <w:r w:rsidR="00D1439B">
        <w:t xml:space="preserve"> Text</w:t>
      </w:r>
      <w:r w:rsidR="00912221">
        <w:t>es</w:t>
      </w:r>
      <w:r w:rsidR="00D1439B">
        <w:t xml:space="preserve"> der Passionsgeschichte Jesu nach dem Lukasevangelium mit Fragen für ein Familiengespräch</w:t>
      </w:r>
      <w:r>
        <w:t>.</w:t>
      </w:r>
      <w:r w:rsidR="00D1439B">
        <w:t xml:space="preserve"> Dazu gibt es für jede Geschichte ein Symbol. </w:t>
      </w:r>
      <w:r w:rsidR="00912221">
        <w:t xml:space="preserve">Ihr packt zu jeder Station entweder ein fertiges Symbol oder die </w:t>
      </w:r>
      <w:r w:rsidR="00D1439B">
        <w:t>Materialien und eine Anleitung zum Basteln</w:t>
      </w:r>
      <w:r w:rsidR="00912221">
        <w:t xml:space="preserve"> ein</w:t>
      </w:r>
      <w:r w:rsidR="00D1439B">
        <w:t>.</w:t>
      </w:r>
      <w:r w:rsidR="00780445">
        <w:t xml:space="preserve"> </w:t>
      </w:r>
      <w:r w:rsidR="00912221">
        <w:t xml:space="preserve">Die „Geschichten-Pfeile“ können mit den </w:t>
      </w:r>
      <w:r w:rsidR="00780445">
        <w:t>Gesprächsimpulse</w:t>
      </w:r>
      <w:r w:rsidR="00912221">
        <w:t>n</w:t>
      </w:r>
      <w:r w:rsidR="00731FB1">
        <w:t xml:space="preserve"> </w:t>
      </w:r>
      <w:r w:rsidR="00780445">
        <w:t xml:space="preserve">dabei </w:t>
      </w:r>
      <w:r w:rsidR="00912221">
        <w:t xml:space="preserve">jede Woche </w:t>
      </w:r>
      <w:r w:rsidR="00780445">
        <w:t>immer wieder auf den Tisch gelegt werden, um die Geschichten vom vorigen Mal in Erinnerung zu rufen.</w:t>
      </w:r>
    </w:p>
    <w:p w14:paraId="20F40C73" w14:textId="0710988F" w:rsidR="00D1439B" w:rsidRDefault="004F50D4" w:rsidP="00D1439B">
      <w:pPr>
        <w:pStyle w:val="Listenabsatz"/>
        <w:numPr>
          <w:ilvl w:val="0"/>
          <w:numId w:val="1"/>
        </w:numPr>
      </w:pPr>
      <w:r>
        <w:t xml:space="preserve">Wir empfehlen, den Bibeltext nach der </w:t>
      </w:r>
      <w:hyperlink r:id="rId5" w:history="1">
        <w:r w:rsidRPr="004F50D4">
          <w:rPr>
            <w:rStyle w:val="Hyperlink"/>
          </w:rPr>
          <w:t>„Übersetzung für Kinder“</w:t>
        </w:r>
      </w:hyperlink>
      <w:r>
        <w:t xml:space="preserve"> zu lesen. Das vollständige Lukasevangelium ist für 9,95€ zu bekommen, die </w:t>
      </w:r>
      <w:hyperlink r:id="rId6" w:history="1">
        <w:r w:rsidRPr="004F50D4">
          <w:rPr>
            <w:rStyle w:val="Hyperlink"/>
          </w:rPr>
          <w:t>Einsteigerbibel</w:t>
        </w:r>
      </w:hyperlink>
      <w:r>
        <w:t xml:space="preserve"> mit ausgesuchten Texten aus der ganzen Bibel</w:t>
      </w:r>
      <w:r w:rsidR="0012574B">
        <w:t xml:space="preserve"> (inclusive dem Lukasevangelium)</w:t>
      </w:r>
      <w:r>
        <w:t xml:space="preserve"> für 19,95€.</w:t>
      </w:r>
      <w:r w:rsidR="00666323">
        <w:t xml:space="preserve"> Gebt den Hinweis an eure Familien weiter!</w:t>
      </w:r>
      <w:r>
        <w:t xml:space="preserve"> Vielleicht ist der Minigottesdienst für daheim in der Passionszeit ein guter Anlass, diese Bibel zu besorgen. Alternativ kann auch eine moderne Übersetzung (Hoffnung für alle, Gute Nachricht etc.) verwendet werden.</w:t>
      </w:r>
    </w:p>
    <w:p w14:paraId="6A6688D8" w14:textId="67EE774B" w:rsidR="003C7921" w:rsidRDefault="00C66559">
      <w:r w:rsidRPr="00C66559">
        <w:rPr>
          <w:b/>
          <w:bCs/>
        </w:rPr>
        <w:t>Beschriftet die fertig gepackten Tüten mit der Stationsnummer</w:t>
      </w:r>
      <w:r>
        <w:t xml:space="preserve">, so dass die Reihenfolge für die Familien klar ist. </w:t>
      </w:r>
      <w:r w:rsidR="00666323">
        <w:t xml:space="preserve">Die fertig gepackten Tüten könnt Ihr an die Familien persönlich verteilen oder die Familien können sie sich z.B. im Gemeindehaus abholen (zu festgelegten Zeiten). </w:t>
      </w:r>
    </w:p>
    <w:p w14:paraId="426365A4" w14:textId="77777777" w:rsidR="00C66559" w:rsidRDefault="00C66559"/>
    <w:p w14:paraId="7A9CBD60" w14:textId="77777777" w:rsidR="00807EB2" w:rsidRPr="0012574B" w:rsidRDefault="00807EB2">
      <w:pPr>
        <w:rPr>
          <w:b/>
          <w:bCs/>
          <w:sz w:val="24"/>
          <w:szCs w:val="24"/>
        </w:rPr>
      </w:pPr>
      <w:r w:rsidRPr="0012574B">
        <w:rPr>
          <w:b/>
          <w:bCs/>
          <w:sz w:val="24"/>
          <w:szCs w:val="24"/>
        </w:rPr>
        <w:t>1. Jesus zieht in Jerusalem ein</w:t>
      </w:r>
      <w:r w:rsidR="0012574B" w:rsidRPr="0012574B">
        <w:rPr>
          <w:b/>
          <w:bCs/>
          <w:sz w:val="24"/>
          <w:szCs w:val="24"/>
        </w:rPr>
        <w:t xml:space="preserve"> </w:t>
      </w:r>
      <w:r w:rsidRPr="0012574B">
        <w:rPr>
          <w:b/>
          <w:bCs/>
          <w:sz w:val="24"/>
          <w:szCs w:val="24"/>
        </w:rPr>
        <w:t xml:space="preserve"> </w:t>
      </w:r>
      <w:r w:rsidR="0012574B" w:rsidRPr="0012574B">
        <w:rPr>
          <w:b/>
          <w:bCs/>
          <w:sz w:val="24"/>
          <w:szCs w:val="24"/>
        </w:rPr>
        <w:t xml:space="preserve">| </w:t>
      </w:r>
      <w:r w:rsidR="004F50D4" w:rsidRPr="0012574B">
        <w:rPr>
          <w:b/>
          <w:bCs/>
          <w:sz w:val="24"/>
          <w:szCs w:val="24"/>
        </w:rPr>
        <w:t xml:space="preserve">  </w:t>
      </w:r>
      <w:r w:rsidRPr="0012574B">
        <w:rPr>
          <w:b/>
          <w:bCs/>
          <w:sz w:val="24"/>
          <w:szCs w:val="24"/>
        </w:rPr>
        <w:t xml:space="preserve">Lukas 19,29-38 </w:t>
      </w:r>
    </w:p>
    <w:p w14:paraId="6A1A1631" w14:textId="77777777" w:rsidR="007F6C7C" w:rsidRPr="007F6C7C" w:rsidRDefault="007F6C7C" w:rsidP="007F6C7C">
      <w:r w:rsidRPr="007F6C7C">
        <w:t>Das Symbol: Palmzweige</w:t>
      </w:r>
    </w:p>
    <w:p w14:paraId="7F7EF7E3" w14:textId="77777777" w:rsidR="00912221" w:rsidRDefault="007F6C7C" w:rsidP="007F6C7C">
      <w:r w:rsidRPr="007F6C7C">
        <w:t xml:space="preserve">Bastelanleitung für Palmzweige: </w:t>
      </w:r>
      <w:hyperlink r:id="rId7" w:history="1">
        <w:r w:rsidRPr="007F6C7C">
          <w:rPr>
            <w:rStyle w:val="Hyperlink"/>
          </w:rPr>
          <w:t>https://christlicheperlen.wordpress.com/2015/02/13/palmwedel-zu-palmsonntag-basteln/</w:t>
        </w:r>
      </w:hyperlink>
      <w:r w:rsidRPr="007F6C7C">
        <w:t xml:space="preserve"> </w:t>
      </w:r>
    </w:p>
    <w:p w14:paraId="05D23BA2" w14:textId="061F72AD" w:rsidR="007F6C7C" w:rsidRPr="007F6C7C" w:rsidRDefault="007F6C7C" w:rsidP="007F6C7C">
      <w:r w:rsidRPr="007F6C7C">
        <w:t>Material: grünes Tonpapier, grünes Krepppapier, Holzstab oder Papp-Strohhalm</w:t>
      </w:r>
    </w:p>
    <w:p w14:paraId="6D46638E" w14:textId="77777777" w:rsidR="007F6C7C" w:rsidRPr="007F6C7C" w:rsidRDefault="007F6C7C" w:rsidP="007F6C7C">
      <w:r w:rsidRPr="007F6C7C">
        <w:t>Der Link wird mit dem Material in einen Umschlag gesteckt. Die Empfänger brauchen zusätzlich noch einen dunklen Filzstift, Scheren und Tesafilm</w:t>
      </w:r>
    </w:p>
    <w:p w14:paraId="40663725" w14:textId="77777777" w:rsidR="007F6C7C" w:rsidRPr="007F6C7C" w:rsidRDefault="007F6C7C" w:rsidP="004F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6C7C">
        <w:t>Fragen fürs Gespräch:</w:t>
      </w:r>
    </w:p>
    <w:p w14:paraId="2C5E6A53" w14:textId="77777777" w:rsidR="007F6C7C" w:rsidRPr="007F6C7C" w:rsidRDefault="007F6C7C" w:rsidP="004F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6C7C">
        <w:t>Warum bereiten die Jünger für Jesus einen so prächtigen Empfang? Wer, glauben sie, ist Jesus?</w:t>
      </w:r>
    </w:p>
    <w:p w14:paraId="3D21AA80" w14:textId="77777777" w:rsidR="007F6C7C" w:rsidRPr="007F6C7C" w:rsidRDefault="007F6C7C" w:rsidP="004F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6C7C">
        <w:t xml:space="preserve">Hast du den Satz „Friede herrscht im Himmel und Herrlichkeit erfüllt die Himmelshöhe“ in einer anderen Geschichte der Bibel schon einmal gehört? </w:t>
      </w:r>
    </w:p>
    <w:p w14:paraId="4F96BAC1" w14:textId="77777777" w:rsidR="007F6C7C" w:rsidRPr="007F6C7C" w:rsidRDefault="007F6C7C" w:rsidP="004F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6C7C">
        <w:t>Wie würdest du Jesus empfangen, wenn er in deine Stadt käme?</w:t>
      </w:r>
    </w:p>
    <w:p w14:paraId="374E9CED" w14:textId="77777777" w:rsidR="007F6C7C" w:rsidRDefault="007F6C7C"/>
    <w:p w14:paraId="5DE6FD1F" w14:textId="77777777" w:rsidR="00807EB2" w:rsidRPr="004F50D4" w:rsidRDefault="00807EB2">
      <w:pPr>
        <w:rPr>
          <w:b/>
          <w:bCs/>
          <w:sz w:val="24"/>
          <w:szCs w:val="24"/>
        </w:rPr>
      </w:pPr>
      <w:r w:rsidRPr="004F50D4">
        <w:rPr>
          <w:b/>
          <w:bCs/>
          <w:sz w:val="24"/>
          <w:szCs w:val="24"/>
        </w:rPr>
        <w:t xml:space="preserve">2. Jesus feiert mit seinen Jüngern das Passamahl </w:t>
      </w:r>
      <w:r w:rsidR="004F50D4">
        <w:rPr>
          <w:b/>
          <w:bCs/>
          <w:sz w:val="24"/>
          <w:szCs w:val="24"/>
        </w:rPr>
        <w:t xml:space="preserve"> |  </w:t>
      </w:r>
      <w:r w:rsidRPr="004F50D4">
        <w:rPr>
          <w:b/>
          <w:bCs/>
          <w:sz w:val="24"/>
          <w:szCs w:val="24"/>
        </w:rPr>
        <w:t>Lukas 22,</w:t>
      </w:r>
      <w:r w:rsidR="00D16102" w:rsidRPr="004F50D4">
        <w:rPr>
          <w:b/>
          <w:bCs/>
          <w:sz w:val="24"/>
          <w:szCs w:val="24"/>
        </w:rPr>
        <w:t xml:space="preserve">1-2 + </w:t>
      </w:r>
      <w:r w:rsidRPr="004F50D4">
        <w:rPr>
          <w:b/>
          <w:bCs/>
          <w:sz w:val="24"/>
          <w:szCs w:val="24"/>
        </w:rPr>
        <w:t xml:space="preserve">7-20 </w:t>
      </w:r>
    </w:p>
    <w:p w14:paraId="018983FA" w14:textId="57BB03D5" w:rsidR="007F6C7C" w:rsidRDefault="007F6C7C" w:rsidP="007F6C7C">
      <w:r w:rsidRPr="007F6C7C">
        <w:t>Das Symbol:</w:t>
      </w:r>
      <w:r w:rsidR="00912221">
        <w:t xml:space="preserve"> ein Stück </w:t>
      </w:r>
      <w:r w:rsidRPr="007F6C7C">
        <w:t>Brot und ein kleines Gefäß mit rotem Traubensaft</w:t>
      </w:r>
    </w:p>
    <w:p w14:paraId="3C8EF7B8" w14:textId="7FF9A8CD" w:rsidR="00912221" w:rsidRPr="007F6C7C" w:rsidRDefault="00912221" w:rsidP="007F6C7C">
      <w:r>
        <w:t xml:space="preserve">Material: Diesen Hinweis legt ihr in den Umschlag: „Stellt vor Gottesdienstbeginn einen Teller mit etwas Brot und ein Glas/Becher mit Traubensaft bereit.“ </w:t>
      </w:r>
    </w:p>
    <w:p w14:paraId="1398CF03" w14:textId="77777777" w:rsidR="004F50D4" w:rsidRDefault="004F50D4" w:rsidP="004F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Fragen fürs Gespräch: </w:t>
      </w:r>
    </w:p>
    <w:p w14:paraId="684A5A9D" w14:textId="77777777" w:rsidR="007F6C7C" w:rsidRPr="007F6C7C" w:rsidRDefault="007F6C7C" w:rsidP="004F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6C7C">
        <w:t>Warum will Jesus mit seinen Jüngern so gerne noch einmal zu Abend essen?</w:t>
      </w:r>
    </w:p>
    <w:p w14:paraId="07832B0B" w14:textId="77777777" w:rsidR="007F6C7C" w:rsidRPr="007F6C7C" w:rsidRDefault="007F6C7C" w:rsidP="004F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6C7C">
        <w:t>Jesus gibt dem Brot, das sie zusammen essen, und dem Wein, den sie trinken, eine neue Bedeutung. Was bedeuten Brot und Wein?</w:t>
      </w:r>
    </w:p>
    <w:p w14:paraId="4E16F34D" w14:textId="77777777" w:rsidR="007F6C7C" w:rsidRPr="007F6C7C" w:rsidRDefault="007F6C7C" w:rsidP="004F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6C7C">
        <w:t>In der Kirche/Gemeinde wird auch dieses symbolische Essen miteinander geteilt (Abendmahl). Wie wird das bei euch gefeiert? Woran denken wir dann?</w:t>
      </w:r>
    </w:p>
    <w:p w14:paraId="6180B48D" w14:textId="77777777" w:rsidR="007F6C7C" w:rsidRDefault="007F6C7C"/>
    <w:p w14:paraId="219B6E6D" w14:textId="77777777" w:rsidR="00807EB2" w:rsidRPr="004F50D4" w:rsidRDefault="00807EB2">
      <w:pPr>
        <w:rPr>
          <w:b/>
          <w:bCs/>
          <w:sz w:val="24"/>
          <w:szCs w:val="24"/>
        </w:rPr>
      </w:pPr>
      <w:r w:rsidRPr="004F50D4">
        <w:rPr>
          <w:b/>
          <w:bCs/>
          <w:sz w:val="24"/>
          <w:szCs w:val="24"/>
        </w:rPr>
        <w:t xml:space="preserve">3. Jesus betet im Garten </w:t>
      </w:r>
      <w:r w:rsidR="004F50D4">
        <w:rPr>
          <w:b/>
          <w:bCs/>
          <w:sz w:val="24"/>
          <w:szCs w:val="24"/>
        </w:rPr>
        <w:t xml:space="preserve">  | </w:t>
      </w:r>
      <w:r w:rsidRPr="004F50D4">
        <w:rPr>
          <w:b/>
          <w:bCs/>
          <w:sz w:val="24"/>
          <w:szCs w:val="24"/>
        </w:rPr>
        <w:t xml:space="preserve">Lukas 22,39-47 </w:t>
      </w:r>
    </w:p>
    <w:p w14:paraId="62E7FFF9" w14:textId="566830A7" w:rsidR="007F6C7C" w:rsidRDefault="007F6C7C">
      <w:r>
        <w:t>Das Symbol: ein Päckchen Papiertaschentücher mit einer Banderole „Jesus weint vor Angst“</w:t>
      </w:r>
    </w:p>
    <w:p w14:paraId="761F47E3" w14:textId="3A7CA9F2" w:rsidR="00912221" w:rsidRDefault="00912221">
      <w:r>
        <w:t>Material: In den Umschlag eine fertig gestaltete Packung hineinlegen</w:t>
      </w:r>
    </w:p>
    <w:p w14:paraId="7953CC05" w14:textId="77777777" w:rsidR="0012574B" w:rsidRDefault="0012574B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Fragen fürs Gespräch:</w:t>
      </w:r>
    </w:p>
    <w:p w14:paraId="1EC6D07B" w14:textId="77777777" w:rsidR="007F6C7C" w:rsidRDefault="007F6C7C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fühlt sich Jesus an diesem Abend als er betet?</w:t>
      </w:r>
    </w:p>
    <w:p w14:paraId="4C38D17B" w14:textId="77777777" w:rsidR="007F6C7C" w:rsidRDefault="007F6C7C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Wovor hat Jesus Angst? Was meint er mit dem „Becher“, der er trinken muss? (V. 42)</w:t>
      </w:r>
    </w:p>
    <w:p w14:paraId="3AC92A82" w14:textId="77777777" w:rsidR="007F6C7C" w:rsidRDefault="007F6C7C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hat ihm in seiner Angst geholfen? Was hilft dir, wenn du Angst hast?</w:t>
      </w:r>
    </w:p>
    <w:p w14:paraId="52709A5D" w14:textId="77777777" w:rsidR="007F6C7C" w:rsidRDefault="007F6C7C"/>
    <w:p w14:paraId="44DEB328" w14:textId="77777777" w:rsidR="00807EB2" w:rsidRPr="0012574B" w:rsidRDefault="00807EB2">
      <w:pPr>
        <w:rPr>
          <w:b/>
          <w:bCs/>
          <w:sz w:val="24"/>
          <w:szCs w:val="24"/>
        </w:rPr>
      </w:pPr>
      <w:r w:rsidRPr="0012574B">
        <w:rPr>
          <w:b/>
          <w:bCs/>
          <w:sz w:val="24"/>
          <w:szCs w:val="24"/>
        </w:rPr>
        <w:t xml:space="preserve">4. Jesus wird verhaftet und verspottet </w:t>
      </w:r>
      <w:r w:rsidR="00780445">
        <w:rPr>
          <w:b/>
          <w:bCs/>
          <w:sz w:val="24"/>
          <w:szCs w:val="24"/>
        </w:rPr>
        <w:t xml:space="preserve">  </w:t>
      </w:r>
      <w:r w:rsidR="00780445">
        <w:rPr>
          <w:b/>
          <w:bCs/>
        </w:rPr>
        <w:t xml:space="preserve"> |  </w:t>
      </w:r>
      <w:r w:rsidRPr="0012574B">
        <w:rPr>
          <w:b/>
          <w:bCs/>
          <w:sz w:val="24"/>
          <w:szCs w:val="24"/>
        </w:rPr>
        <w:t xml:space="preserve">Lukas 22,47-53 + 63-65 </w:t>
      </w:r>
    </w:p>
    <w:p w14:paraId="2E8BE969" w14:textId="5B906A2D" w:rsidR="009211D5" w:rsidRDefault="009211D5">
      <w:r>
        <w:t>Das Symbol: ein schmales, schwarzes Tuch als Augenbinde</w:t>
      </w:r>
    </w:p>
    <w:p w14:paraId="4E462234" w14:textId="7ECFE36F" w:rsidR="00912221" w:rsidRDefault="00912221">
      <w:r>
        <w:t xml:space="preserve">Material: In den Umschlag </w:t>
      </w:r>
      <w:r w:rsidR="00666323">
        <w:t>ein passendes Stück Tuch hineinlegen</w:t>
      </w:r>
    </w:p>
    <w:p w14:paraId="48863FDB" w14:textId="77777777" w:rsidR="0012574B" w:rsidRDefault="0012574B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Fragen fürs Gespräch:</w:t>
      </w:r>
    </w:p>
    <w:p w14:paraId="614C7ED0" w14:textId="77777777" w:rsidR="009211D5" w:rsidRDefault="009211D5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verhält sich Jesus bei seiner Verhaftung? Warum?</w:t>
      </w:r>
    </w:p>
    <w:p w14:paraId="4EA9CBA0" w14:textId="77777777" w:rsidR="009211D5" w:rsidRDefault="009211D5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tun die Menschen Jesus an?</w:t>
      </w:r>
    </w:p>
    <w:p w14:paraId="62F59FB3" w14:textId="77777777" w:rsidR="009211D5" w:rsidRDefault="009211D5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hat Jesus sich wohl dabei gefühlt?</w:t>
      </w:r>
    </w:p>
    <w:p w14:paraId="03FC896C" w14:textId="12035E88" w:rsidR="0012574B" w:rsidRDefault="0012574B">
      <w:pPr>
        <w:rPr>
          <w:b/>
          <w:bCs/>
          <w:sz w:val="24"/>
          <w:szCs w:val="24"/>
        </w:rPr>
      </w:pPr>
    </w:p>
    <w:p w14:paraId="264E3F61" w14:textId="77777777" w:rsidR="00666323" w:rsidRDefault="00666323">
      <w:pPr>
        <w:rPr>
          <w:b/>
          <w:bCs/>
          <w:sz w:val="24"/>
          <w:szCs w:val="24"/>
        </w:rPr>
      </w:pPr>
    </w:p>
    <w:p w14:paraId="0A309D39" w14:textId="77777777" w:rsidR="00807EB2" w:rsidRPr="0012574B" w:rsidRDefault="00807EB2">
      <w:pPr>
        <w:rPr>
          <w:b/>
          <w:bCs/>
          <w:sz w:val="24"/>
          <w:szCs w:val="24"/>
        </w:rPr>
      </w:pPr>
      <w:r w:rsidRPr="0012574B">
        <w:rPr>
          <w:b/>
          <w:bCs/>
          <w:sz w:val="24"/>
          <w:szCs w:val="24"/>
        </w:rPr>
        <w:lastRenderedPageBreak/>
        <w:t xml:space="preserve">5. Jesus und Petrus </w:t>
      </w:r>
      <w:r w:rsidR="00780445">
        <w:rPr>
          <w:b/>
          <w:bCs/>
          <w:sz w:val="24"/>
          <w:szCs w:val="24"/>
        </w:rPr>
        <w:t xml:space="preserve">  |  </w:t>
      </w:r>
      <w:r w:rsidRPr="0012574B">
        <w:rPr>
          <w:b/>
          <w:bCs/>
          <w:sz w:val="24"/>
          <w:szCs w:val="24"/>
        </w:rPr>
        <w:t>Lukas 22,31-34 + 54-62</w:t>
      </w:r>
      <w:r w:rsidR="0065673E" w:rsidRPr="0012574B">
        <w:rPr>
          <w:b/>
          <w:bCs/>
          <w:sz w:val="24"/>
          <w:szCs w:val="24"/>
        </w:rPr>
        <w:t xml:space="preserve"> </w:t>
      </w:r>
    </w:p>
    <w:p w14:paraId="43BB620C" w14:textId="77777777" w:rsidR="00666323" w:rsidRDefault="001C3539">
      <w:r>
        <w:t>Symbol: ein Hahn aus buntem Tonkarton.</w:t>
      </w:r>
    </w:p>
    <w:p w14:paraId="060C54E6" w14:textId="06AD4EF7" w:rsidR="001C3539" w:rsidRDefault="001C3539">
      <w:r>
        <w:t xml:space="preserve">Anleitung: </w:t>
      </w:r>
      <w:hyperlink r:id="rId8" w:history="1">
        <w:r w:rsidRPr="00AA12E4">
          <w:rPr>
            <w:rStyle w:val="Hyperlink"/>
          </w:rPr>
          <w:t>http://www.wunderbare-enkel.de/ostern-basteln/1386/ostermotive-aus-hexentreppen</w:t>
        </w:r>
      </w:hyperlink>
      <w:r>
        <w:t xml:space="preserve"> </w:t>
      </w:r>
    </w:p>
    <w:p w14:paraId="2221B015" w14:textId="044C1E70" w:rsidR="00282532" w:rsidRDefault="001C3539">
      <w:r>
        <w:t xml:space="preserve">Material: </w:t>
      </w:r>
      <w:r w:rsidR="00666323">
        <w:t xml:space="preserve">In den Umschlag den ausgedruckten link mit der Anleitung, </w:t>
      </w:r>
      <w:r>
        <w:t>Tonkarton in schwarz und rot, Buntpapier und Wackelaugen</w:t>
      </w:r>
      <w:r w:rsidR="00666323">
        <w:t xml:space="preserve"> legen. </w:t>
      </w:r>
    </w:p>
    <w:p w14:paraId="016CD5C6" w14:textId="77777777" w:rsidR="0012574B" w:rsidRDefault="0012574B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Fragen fürs Gespräch:</w:t>
      </w:r>
    </w:p>
    <w:p w14:paraId="4751ACA0" w14:textId="77777777" w:rsidR="001C3539" w:rsidRDefault="001C3539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hatte Petrus sich vorgenommen?</w:t>
      </w:r>
    </w:p>
    <w:p w14:paraId="23584999" w14:textId="77777777" w:rsidR="001C3539" w:rsidRDefault="001C3539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Nach der Verhaftung von Jesus versucht Petrus in seiner Nähe zu bleiben. Schafft er es, das zu tun, was er sich vorgenommen hat? Warum nicht?</w:t>
      </w:r>
    </w:p>
    <w:p w14:paraId="0D0C3EDD" w14:textId="77777777" w:rsidR="001C3539" w:rsidRDefault="001C3539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Welche Fragen stellt sich Petrus jetzt wohl?</w:t>
      </w:r>
    </w:p>
    <w:p w14:paraId="29D45451" w14:textId="77777777" w:rsidR="001C3539" w:rsidRDefault="001C3539"/>
    <w:p w14:paraId="51B36B76" w14:textId="77777777" w:rsidR="001C3539" w:rsidRPr="00780445" w:rsidRDefault="00807EB2" w:rsidP="001C3539">
      <w:pPr>
        <w:rPr>
          <w:b/>
          <w:bCs/>
          <w:sz w:val="24"/>
          <w:szCs w:val="24"/>
        </w:rPr>
      </w:pPr>
      <w:r w:rsidRPr="00780445">
        <w:rPr>
          <w:b/>
          <w:bCs/>
          <w:sz w:val="24"/>
          <w:szCs w:val="24"/>
        </w:rPr>
        <w:t xml:space="preserve">6. Jesus wird verurteilt </w:t>
      </w:r>
      <w:r w:rsidR="00780445">
        <w:rPr>
          <w:b/>
          <w:bCs/>
          <w:sz w:val="24"/>
          <w:szCs w:val="24"/>
        </w:rPr>
        <w:t xml:space="preserve"> |  </w:t>
      </w:r>
      <w:r w:rsidRPr="00780445">
        <w:rPr>
          <w:b/>
          <w:bCs/>
          <w:sz w:val="24"/>
          <w:szCs w:val="24"/>
        </w:rPr>
        <w:t>Lukas 22,66-71 + 23,1-</w:t>
      </w:r>
      <w:r w:rsidR="005945BA" w:rsidRPr="00780445">
        <w:rPr>
          <w:b/>
          <w:bCs/>
          <w:sz w:val="24"/>
          <w:szCs w:val="24"/>
        </w:rPr>
        <w:t>25</w:t>
      </w:r>
      <w:r w:rsidR="0065673E" w:rsidRPr="00780445">
        <w:rPr>
          <w:b/>
          <w:bCs/>
          <w:sz w:val="24"/>
          <w:szCs w:val="24"/>
        </w:rPr>
        <w:t xml:space="preserve"> </w:t>
      </w:r>
    </w:p>
    <w:p w14:paraId="6B2E6502" w14:textId="22E23A04" w:rsidR="001C3539" w:rsidRDefault="001C3539" w:rsidP="001C3539">
      <w:r>
        <w:t>Symbol: ein Holzbrettchen, mit Edding ist I.N.R.I darauf geschrieben</w:t>
      </w:r>
    </w:p>
    <w:p w14:paraId="5BD873C2" w14:textId="10636ABA" w:rsidR="00666323" w:rsidRDefault="00666323" w:rsidP="001C3539">
      <w:r>
        <w:t xml:space="preserve">Material: bereitet für jede Familie ein kleines Holzbrett/-stück (es gehen auch Holzspatel) mit der Aufschrift vor und legt es in den Umschlag. </w:t>
      </w:r>
    </w:p>
    <w:p w14:paraId="6DE5E114" w14:textId="77777777" w:rsidR="0012574B" w:rsidRDefault="0012574B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Fragen zum Gespräch:</w:t>
      </w:r>
    </w:p>
    <w:p w14:paraId="26F8B713" w14:textId="77777777" w:rsidR="001C3539" w:rsidRDefault="001C3539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Vor wie vielen Gerichten muss Jesus stehen? Wessen wird er beschuldigt? </w:t>
      </w:r>
    </w:p>
    <w:p w14:paraId="2E9422A7" w14:textId="77777777" w:rsidR="001C3539" w:rsidRDefault="001C3539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Am Ende bleibt eine Anschuldigung stehen, die</w:t>
      </w:r>
      <w:r w:rsidR="005945BA">
        <w:t xml:space="preserve"> mit I.N.R.I abgekürzt wurde. Das sind die Anfangsbuchstaben der Wörter des lateinischen Satzes: </w:t>
      </w:r>
      <w:r w:rsidR="005945BA" w:rsidRPr="005945BA">
        <w:rPr>
          <w:i/>
          <w:iCs/>
          <w:lang w:val="la-Latn"/>
        </w:rPr>
        <w:t>Iesus Nazarenus Rex Iudaeorum</w:t>
      </w:r>
      <w:r w:rsidR="005945BA">
        <w:rPr>
          <w:i/>
          <w:iCs/>
        </w:rPr>
        <w:t xml:space="preserve"> (Jesus von Nazareth, König der Juden). </w:t>
      </w:r>
      <w:r w:rsidR="005945BA" w:rsidRPr="005945BA">
        <w:t xml:space="preserve">Was denkst du über den Satz? </w:t>
      </w:r>
      <w:r w:rsidR="005945BA">
        <w:t>Wer war Jesus?</w:t>
      </w:r>
    </w:p>
    <w:p w14:paraId="040236D7" w14:textId="77777777" w:rsidR="005945BA" w:rsidRPr="005945BA" w:rsidRDefault="005945BA" w:rsidP="001C3539"/>
    <w:p w14:paraId="63FE853C" w14:textId="77777777" w:rsidR="00807EB2" w:rsidRPr="0012574B" w:rsidRDefault="00807EB2">
      <w:pPr>
        <w:rPr>
          <w:b/>
          <w:bCs/>
          <w:sz w:val="24"/>
          <w:szCs w:val="24"/>
        </w:rPr>
      </w:pPr>
      <w:r w:rsidRPr="0012574B">
        <w:rPr>
          <w:b/>
          <w:bCs/>
          <w:sz w:val="24"/>
          <w:szCs w:val="24"/>
        </w:rPr>
        <w:t xml:space="preserve">7. Jesus stirbt am Kreuz </w:t>
      </w:r>
      <w:r w:rsidR="00780445">
        <w:rPr>
          <w:b/>
          <w:bCs/>
          <w:sz w:val="24"/>
          <w:szCs w:val="24"/>
        </w:rPr>
        <w:t xml:space="preserve">  | </w:t>
      </w:r>
      <w:r w:rsidRPr="0012574B">
        <w:rPr>
          <w:b/>
          <w:bCs/>
          <w:sz w:val="24"/>
          <w:szCs w:val="24"/>
        </w:rPr>
        <w:t>Lukas 23,26-27 + 32-49</w:t>
      </w:r>
      <w:r w:rsidR="0065673E" w:rsidRPr="0012574B">
        <w:rPr>
          <w:b/>
          <w:bCs/>
          <w:sz w:val="24"/>
          <w:szCs w:val="24"/>
        </w:rPr>
        <w:t xml:space="preserve"> </w:t>
      </w:r>
    </w:p>
    <w:p w14:paraId="7B9AA47B" w14:textId="77777777" w:rsidR="00666323" w:rsidRDefault="005945BA">
      <w:r>
        <w:t>Symbol: Kreuz</w:t>
      </w:r>
      <w:r w:rsidR="0012574B">
        <w:t xml:space="preserve"> </w:t>
      </w:r>
    </w:p>
    <w:p w14:paraId="364A324D" w14:textId="2498239B" w:rsidR="0065673E" w:rsidRDefault="005945BA">
      <w:r>
        <w:t>Material: Material zum Gestalten eines Kreuzes mit in den Umschlag geben; z.B. Stöckchen und Wolle oder große Nägel und Draht oder Schablone in Kreuzform und buntes Transparentpaper</w:t>
      </w:r>
    </w:p>
    <w:p w14:paraId="57789634" w14:textId="77777777" w:rsidR="0012574B" w:rsidRDefault="0012574B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Fragen zum Gespräch:</w:t>
      </w:r>
    </w:p>
    <w:p w14:paraId="482727C0" w14:textId="77777777" w:rsidR="005945BA" w:rsidRDefault="005945BA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Was haben die Menschen, die </w:t>
      </w:r>
      <w:r w:rsidR="00961778">
        <w:t>bei der Kreuzigung dabei waren, über Jesus gedacht (seine Freunde, die Soldaten, die beiden Männer, die auch gekreuzigt wurden)?</w:t>
      </w:r>
    </w:p>
    <w:p w14:paraId="212CC8F1" w14:textId="77777777" w:rsidR="00961778" w:rsidRDefault="00961778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denkst du über den Tod von Jesus? Warum musste er am Kreuz sterben?</w:t>
      </w:r>
    </w:p>
    <w:p w14:paraId="4E25975F" w14:textId="77777777" w:rsidR="00961778" w:rsidRDefault="00961778" w:rsidP="001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wird die Geschichte ausgehen?</w:t>
      </w:r>
    </w:p>
    <w:sectPr w:rsidR="00961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B5E"/>
    <w:multiLevelType w:val="hybridMultilevel"/>
    <w:tmpl w:val="DC403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7EB2"/>
    <w:rsid w:val="00093B65"/>
    <w:rsid w:val="000A2B6E"/>
    <w:rsid w:val="000E02C2"/>
    <w:rsid w:val="0012574B"/>
    <w:rsid w:val="001C3539"/>
    <w:rsid w:val="002076D6"/>
    <w:rsid w:val="00282532"/>
    <w:rsid w:val="002833B8"/>
    <w:rsid w:val="002A0B6D"/>
    <w:rsid w:val="00361B8C"/>
    <w:rsid w:val="003C7921"/>
    <w:rsid w:val="00483F44"/>
    <w:rsid w:val="004F50D4"/>
    <w:rsid w:val="005238B3"/>
    <w:rsid w:val="005945BA"/>
    <w:rsid w:val="005F1438"/>
    <w:rsid w:val="00640A45"/>
    <w:rsid w:val="0065673E"/>
    <w:rsid w:val="00666323"/>
    <w:rsid w:val="006E79EA"/>
    <w:rsid w:val="00731FB1"/>
    <w:rsid w:val="00754513"/>
    <w:rsid w:val="00780445"/>
    <w:rsid w:val="007F6C7C"/>
    <w:rsid w:val="00807EB2"/>
    <w:rsid w:val="008608D2"/>
    <w:rsid w:val="00912221"/>
    <w:rsid w:val="009211D5"/>
    <w:rsid w:val="00961778"/>
    <w:rsid w:val="009C4980"/>
    <w:rsid w:val="00BF0AEA"/>
    <w:rsid w:val="00C66559"/>
    <w:rsid w:val="00C974C2"/>
    <w:rsid w:val="00D1439B"/>
    <w:rsid w:val="00D16102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F2DB"/>
  <w15:chartTrackingRefBased/>
  <w15:docId w15:val="{0B31EB90-4ED2-4F19-AF4F-82406439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79E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79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353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1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nderbare-enkel.de/ostern-basteln/1386/ostermotive-aus-hexentrepp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ristlicheperlen.wordpress.com/2015/02/13/palmwedel-zu-palmsonntag-bastel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m-shop.de/die-bibel-uebersetzung-fuer-kinder-einsteigerbibel.html" TargetMode="External"/><Relationship Id="rId5" Type="http://schemas.openxmlformats.org/officeDocument/2006/relationships/hyperlink" Target="https://www.diebibelfuerkinder.de/das-lukasevangelium/bestell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Kallauch</dc:creator>
  <cp:keywords/>
  <dc:description/>
  <cp:lastModifiedBy>Claudia Rohlfing</cp:lastModifiedBy>
  <cp:revision>4</cp:revision>
  <dcterms:created xsi:type="dcterms:W3CDTF">2021-02-11T12:37:00Z</dcterms:created>
  <dcterms:modified xsi:type="dcterms:W3CDTF">2021-02-11T12:55:00Z</dcterms:modified>
</cp:coreProperties>
</file>